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85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44"/>
        <w:gridCol w:w="2772"/>
        <w:gridCol w:w="3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单     位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联系电话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地    址  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信用风险监管股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0750-2235136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、</w:t>
            </w:r>
            <w:r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2257743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开平市长沙街道东兴大道人和东路5号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新昌市场监管所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0750-2315003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三埠祥龙二区116号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长沙市场监管所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0750-2288713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开平市长沙幕桥东路29号紫荆花园101号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潭江市场监管所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0750-2293009</w:t>
            </w:r>
            <w:bookmarkStart w:id="0" w:name="_GoBack"/>
            <w:bookmarkEnd w:id="0"/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开平市三埠东兴中路18号（原港口路106号）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沙冈市场监管所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0750-2299203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开平市水口镇沙冈红进商业广场93号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水口市场监管所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0750-2712813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开平市水口镇蟠龙路137号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月山市场监管所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0750-2789305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开平市月山镇新市路62-64号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苍城市场监管所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0750-2822301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开平市苍城镇东郊大东二路14号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马冈市场监管所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0750-2877230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开平市马冈镇圣宅公路3号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蚬冈市场监管所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2522337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开平市蚬冈镇新区工业大道8号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赤水市场监管所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0750-2577217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开平市赤水镇堤北路28号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龙胜市场监管所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2853456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开平市龙胜镇长堤路1号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百合市场监管所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0750-2510869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开平市百合镇长堤路14号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  <w:highlight w:val="none"/>
              </w:rPr>
              <w:t>赤坎市场监管所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ind w:firstLine="480"/>
              <w:jc w:val="left"/>
              <w:rPr>
                <w:rFonts w:ascii="微软雅黑" w:hAnsi="微软雅黑" w:eastAsia="微软雅黑" w:cs="宋体"/>
                <w:color w:val="FF0000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13"/>
                <w:szCs w:val="13"/>
              </w:rPr>
              <w:t>0750-2612503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1" w:type="dxa"/>
              <w:bottom w:w="46" w:type="dxa"/>
              <w:right w:w="91" w:type="dxa"/>
            </w:tcMar>
            <w:vAlign w:val="center"/>
          </w:tcPr>
          <w:p>
            <w:pPr>
              <w:widowControl/>
              <w:wordWrap w:val="0"/>
              <w:spacing w:before="91" w:line="22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3"/>
                <w:szCs w:val="13"/>
              </w:rPr>
              <w:t>开平市赤坎镇人民政府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5117D"/>
    <w:rsid w:val="004B7103"/>
    <w:rsid w:val="00512970"/>
    <w:rsid w:val="0060346E"/>
    <w:rsid w:val="006C15F8"/>
    <w:rsid w:val="008035BE"/>
    <w:rsid w:val="00995B63"/>
    <w:rsid w:val="00AC3566"/>
    <w:rsid w:val="00C41A81"/>
    <w:rsid w:val="00C5117D"/>
    <w:rsid w:val="07DF580A"/>
    <w:rsid w:val="0C5510ED"/>
    <w:rsid w:val="116217EF"/>
    <w:rsid w:val="2C7915B7"/>
    <w:rsid w:val="32B45FF7"/>
    <w:rsid w:val="35230893"/>
    <w:rsid w:val="539F4E83"/>
    <w:rsid w:val="719E2576"/>
    <w:rsid w:val="7CDE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_Style 3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474</Characters>
  <Lines>3</Lines>
  <Paragraphs>1</Paragraphs>
  <TotalTime>16</TotalTime>
  <ScaleCrop>false</ScaleCrop>
  <LinksUpToDate>false</LinksUpToDate>
  <CharactersWithSpaces>556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2021-01-06T02:51:00Z</dcterms:created>
  <dc:creator>局收文员</dc:creator>
  <cp:lastModifiedBy>吴倬荣</cp:lastModifiedBy>
  <dcterms:modified xsi:type="dcterms:W3CDTF">2023-01-11T03:17:26Z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